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C23C" w14:textId="77777777" w:rsidR="00AC12DE" w:rsidRPr="00B77BB3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Formulário de Requisição de Direitos do Titular de Dados Pessoais</w:t>
      </w:r>
    </w:p>
    <w:p w14:paraId="316A310B" w14:textId="77777777" w:rsidR="00AC12DE" w:rsidRPr="00B77BB3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  <w:color w:val="990000"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color w:val="990000"/>
          <w:sz w:val="20"/>
          <w:szCs w:val="20"/>
        </w:rPr>
        <w:t>Art. 18 – Lei nº 13.709/2018 – Lei Geral de Proteção de Dados (LGPD)</w:t>
      </w:r>
    </w:p>
    <w:p w14:paraId="568B0E6A" w14:textId="77777777" w:rsidR="00AC12DE" w:rsidRPr="00B77BB3" w:rsidRDefault="00AC12DE">
      <w:pPr>
        <w:spacing w:line="240" w:lineRule="auto"/>
        <w:jc w:val="center"/>
        <w:rPr>
          <w:rFonts w:ascii="Helvetica Neue" w:eastAsia="Helvetica Neue" w:hAnsi="Helvetica Neue" w:cs="Helvetica Neue"/>
          <w:b/>
          <w:color w:val="3E1052"/>
          <w:sz w:val="20"/>
          <w:szCs w:val="20"/>
        </w:rPr>
      </w:pPr>
    </w:p>
    <w:p w14:paraId="2FB4E395" w14:textId="77777777" w:rsidR="00AC12DE" w:rsidRPr="00B77BB3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Orientações Gerais</w:t>
      </w:r>
    </w:p>
    <w:tbl>
      <w:tblPr>
        <w:tblStyle w:val="a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05"/>
      </w:tblGrid>
      <w:tr w:rsidR="00AC12DE" w:rsidRPr="00B77BB3" w14:paraId="08458677" w14:textId="77777777" w:rsidTr="00B77BB3">
        <w:tc>
          <w:tcPr>
            <w:tcW w:w="10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8C9C" w14:textId="77777777" w:rsidR="00AC12DE" w:rsidRPr="00B77BB3" w:rsidRDefault="00000000">
            <w:pPr>
              <w:spacing w:line="240" w:lineRule="auto"/>
              <w:ind w:firstLine="992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Disponibilizamos este formulário para facilitar o exercício dos seus direitos previstos no art. 18 da Lei nº 13.709/2018 – Lei Geral de Proteção de Dados (LGPD). </w:t>
            </w:r>
          </w:p>
          <w:p w14:paraId="0AF5EDFA" w14:textId="77777777" w:rsidR="00AC12DE" w:rsidRPr="00B77BB3" w:rsidRDefault="00000000">
            <w:pPr>
              <w:spacing w:line="240" w:lineRule="auto"/>
              <w:ind w:firstLine="992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>A utilização deste formulário trata-se de uma forma eficiente e segura para o processamento do seu pedido.</w:t>
            </w:r>
          </w:p>
          <w:p w14:paraId="17B7573B" w14:textId="24822E22" w:rsidR="00AC12DE" w:rsidRPr="00B77BB3" w:rsidRDefault="00000000">
            <w:pPr>
              <w:spacing w:line="240" w:lineRule="auto"/>
              <w:ind w:firstLine="992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Pedimos, por gentileza, que após o preenchimento do formulário, ele seja encaminhado, juntamente com cópia do documento de identidade do requerente (RG, passaporte, carteira profissional ou outro documento que contenha qualificação e foto do requerente), bem como (se for o caso), cópia da procuração ou documento que demonstre os poderes de representação legal do titular, para o e-mail </w:t>
            </w:r>
            <w:r w:rsidR="008639E1"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>dpo</w:t>
            </w:r>
            <w:r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>@sudonet.com.br.</w:t>
            </w:r>
          </w:p>
          <w:p w14:paraId="6F9A29E1" w14:textId="77777777" w:rsidR="00AC12DE" w:rsidRPr="00B77BB3" w:rsidRDefault="00000000">
            <w:pPr>
              <w:spacing w:line="240" w:lineRule="auto"/>
              <w:ind w:firstLine="992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Caso os comprovantes de identidade não sejam anexados a este formulário, 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>Sudonet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Telecom poderá solicitar informações adicionais ao titular de dados pessoais, a fim de poder atender à referida demanda e evitar qualquer tipo de incidente de segurança da informação que possa vir a prejudicar o requerente.</w:t>
            </w:r>
          </w:p>
        </w:tc>
      </w:tr>
    </w:tbl>
    <w:p w14:paraId="6E444218" w14:textId="77777777" w:rsidR="00AC12DE" w:rsidRPr="00B77BB3" w:rsidRDefault="00AC12DE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0C413B2" w14:textId="7A73E05D" w:rsidR="00AC12DE" w:rsidRPr="00B77BB3" w:rsidRDefault="00000000" w:rsidP="00B77BB3">
      <w:pPr>
        <w:spacing w:line="240" w:lineRule="auto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Qualificação do Titular de Dados Pessoais</w:t>
      </w:r>
    </w:p>
    <w:tbl>
      <w:tblPr>
        <w:tblStyle w:val="a0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5812"/>
      </w:tblGrid>
      <w:tr w:rsidR="00AC12DE" w:rsidRPr="00B77BB3" w14:paraId="268C3624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7F57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Nome completo do titular de dados pessoais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5E0C2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  <w:tr w:rsidR="00AC12DE" w:rsidRPr="00B77BB3" w14:paraId="1510453E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5B760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CPF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D5D6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  <w:tr w:rsidR="00AC12DE" w:rsidRPr="00B77BB3" w14:paraId="52EB6EA3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0E7A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RG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2594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  <w:tr w:rsidR="00AC12DE" w:rsidRPr="00B77BB3" w14:paraId="601B03A8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552F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Endereço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AA1E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  <w:tr w:rsidR="00AC12DE" w:rsidRPr="00B77BB3" w14:paraId="5346B70D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3E2B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Data de Nascimento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B968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  <w:tr w:rsidR="00AC12DE" w:rsidRPr="00B77BB3" w14:paraId="758CBC95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599E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Telefone de Contato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F1D1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  <w:tr w:rsidR="00AC12DE" w:rsidRPr="00B77BB3" w14:paraId="3408D1A4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A248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E-mail de Contato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6B44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  <w:tr w:rsidR="00AC12DE" w:rsidRPr="00B77BB3" w14:paraId="364772A2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546C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Categoria do titular de dados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0483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(  ) cliente (  ) fornecedor (  ) colaborador (  ) outros descrever):</w:t>
            </w:r>
          </w:p>
          <w:p w14:paraId="513696E3" w14:textId="77777777" w:rsidR="00B77BB3" w:rsidRPr="00B77BB3" w:rsidRDefault="00B77BB3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</w:p>
        </w:tc>
      </w:tr>
      <w:tr w:rsidR="00AC12DE" w:rsidRPr="00B77BB3" w14:paraId="38CE55A0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8777" w14:textId="77777777" w:rsidR="00AC12DE" w:rsidRPr="00B77BB3" w:rsidRDefault="00000000">
            <w:pPr>
              <w:widowControl w:val="0"/>
              <w:spacing w:line="240" w:lineRule="auto"/>
              <w:jc w:val="both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Informações adicionais (informações adicionais que possam nos ajudar a localizar seus dados)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DF88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</w:tbl>
    <w:p w14:paraId="5EB7A035" w14:textId="77777777" w:rsidR="00AC12DE" w:rsidRPr="00B77BB3" w:rsidRDefault="00AC12DE">
      <w:pPr>
        <w:spacing w:line="240" w:lineRule="auto"/>
        <w:jc w:val="center"/>
        <w:rPr>
          <w:rFonts w:ascii="Helvetica Neue" w:eastAsia="Helvetica Neue" w:hAnsi="Helvetica Neue" w:cs="Helvetica Neue"/>
          <w:b/>
          <w:color w:val="3E1052"/>
          <w:sz w:val="20"/>
          <w:szCs w:val="20"/>
        </w:rPr>
      </w:pPr>
    </w:p>
    <w:p w14:paraId="59C46A18" w14:textId="4A735AA1" w:rsidR="00AC12DE" w:rsidRPr="00B77BB3" w:rsidRDefault="00000000" w:rsidP="00B77BB3">
      <w:pPr>
        <w:spacing w:line="240" w:lineRule="auto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Qualificação do Procurador ou Representante Legal do Titular (se aplicável)</w:t>
      </w:r>
    </w:p>
    <w:tbl>
      <w:tblPr>
        <w:tblStyle w:val="a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5812"/>
      </w:tblGrid>
      <w:tr w:rsidR="00AC12DE" w:rsidRPr="00B77BB3" w14:paraId="568F7C96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F442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Nome completo do procurador ou do representante legal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6423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</w:p>
        </w:tc>
      </w:tr>
      <w:tr w:rsidR="00AC12DE" w:rsidRPr="00B77BB3" w14:paraId="64E4BFA8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79A8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CPF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02D7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</w:p>
        </w:tc>
      </w:tr>
      <w:tr w:rsidR="00AC12DE" w:rsidRPr="00B77BB3" w14:paraId="618CE612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69CC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RG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81D0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</w:p>
        </w:tc>
      </w:tr>
      <w:tr w:rsidR="00AC12DE" w:rsidRPr="00B77BB3" w14:paraId="5F4E79B2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34C0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Endereço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9F62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</w:p>
        </w:tc>
      </w:tr>
      <w:tr w:rsidR="00AC12DE" w:rsidRPr="00B77BB3" w14:paraId="61E3A62B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8EAF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Telefone de Contato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B46D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</w:p>
        </w:tc>
      </w:tr>
      <w:tr w:rsidR="00AC12DE" w:rsidRPr="00B77BB3" w14:paraId="08A4EF8F" w14:textId="77777777" w:rsidTr="00B77BB3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A106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E-mail de Contato</w:t>
            </w:r>
          </w:p>
        </w:tc>
        <w:tc>
          <w:tcPr>
            <w:tcW w:w="5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687B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</w:p>
        </w:tc>
      </w:tr>
    </w:tbl>
    <w:p w14:paraId="3758F37C" w14:textId="77777777" w:rsidR="00B77BB3" w:rsidRPr="00B77BB3" w:rsidRDefault="00B77BB3">
      <w:pPr>
        <w:spacing w:line="240" w:lineRule="auto"/>
        <w:jc w:val="both"/>
        <w:rPr>
          <w:rFonts w:ascii="Helvetica Neue" w:eastAsia="Helvetica Neue" w:hAnsi="Helvetica Neue" w:cs="Helvetica Neue"/>
          <w:b/>
          <w:color w:val="3E1052"/>
          <w:sz w:val="20"/>
          <w:szCs w:val="20"/>
        </w:rPr>
      </w:pPr>
    </w:p>
    <w:p w14:paraId="679FAA39" w14:textId="6A81A70C" w:rsidR="00AC12DE" w:rsidRPr="00B77BB3" w:rsidRDefault="00000000" w:rsidP="00B77BB3">
      <w:pPr>
        <w:spacing w:line="240" w:lineRule="auto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Direitos que deseja exercer</w:t>
      </w:r>
    </w:p>
    <w:tbl>
      <w:tblPr>
        <w:tblStyle w:val="a2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2820"/>
        <w:gridCol w:w="4410"/>
        <w:gridCol w:w="2835"/>
      </w:tblGrid>
      <w:tr w:rsidR="00AC12DE" w:rsidRPr="00B77BB3" w14:paraId="50554918" w14:textId="77777777" w:rsidTr="00B77BB3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415E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Opção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AC3C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Direito do Titular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41A7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Descrição Resumida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84ED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Fundamentação Legal</w:t>
            </w:r>
          </w:p>
        </w:tc>
      </w:tr>
      <w:tr w:rsidR="00AC12DE" w:rsidRPr="00B77BB3" w14:paraId="14C8A320" w14:textId="77777777" w:rsidTr="00B77BB3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051E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  <w:t>(   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4336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Confirmação da existência de tratamento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5D6F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Permite saber se 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Sud</w:t>
            </w: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Telecom</w:t>
            </w:r>
            <w:r w:rsidRPr="00B77BB3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realizou qualquer tipo de tratamento de seus dados pessoais, ainda que não se tenha certeza se você teve algum tipo de relação anterior com a empresa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5DF7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Art. 18, I, LGPD</w:t>
            </w:r>
          </w:p>
        </w:tc>
      </w:tr>
      <w:tr w:rsidR="00AC12DE" w:rsidRPr="00B77BB3" w14:paraId="2A93C65D" w14:textId="77777777" w:rsidTr="00B77BB3">
        <w:trPr>
          <w:trHeight w:val="542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C6A8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  <w:lastRenderedPageBreak/>
              <w:t>(   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188A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Acesso aos dados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2334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Permite saber sobre o tratamento de dados pessoais realizado pela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Sud</w:t>
            </w: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Telecom</w:t>
            </w: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. Esse item deve ser assinalado apenas se você já teve ou ainda tem algum tipo de relação com 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Sud</w:t>
            </w: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Telecom.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36CA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Art. 18, II, LGPD</w:t>
            </w:r>
          </w:p>
        </w:tc>
      </w:tr>
      <w:tr w:rsidR="00AC12DE" w:rsidRPr="00B77BB3" w14:paraId="67A53106" w14:textId="77777777" w:rsidTr="00B77BB3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B5AE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  <w:t>(   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8A29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Correção de dados incompletos, inexatos ou desatualizados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1858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Permite a retificação, em geral, dos dados pessoais do requerente que tenham sido tratados pela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Sud</w:t>
            </w: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Telecom.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C375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Art. 18, III, LGPD</w:t>
            </w:r>
          </w:p>
        </w:tc>
      </w:tr>
      <w:tr w:rsidR="00AC12DE" w:rsidRPr="00B77BB3" w14:paraId="14E7A8DD" w14:textId="77777777" w:rsidTr="00B77BB3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A4FF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  <w:t>(   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A11A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Anonimização, bloqueio ou eliminação de dados desnecessários, excessivos ou tratados em desconformidade com a LGPD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553CF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Permite a anonimização, bloqueio ou eliminação de dados desnecessários, excessivos ou tratados em desconformidade com a LGPD pela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Sud</w:t>
            </w: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Telecom.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2595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Art. 18, IV, LGPD</w:t>
            </w:r>
          </w:p>
        </w:tc>
      </w:tr>
      <w:tr w:rsidR="00AC12DE" w:rsidRPr="00B77BB3" w14:paraId="3073979E" w14:textId="77777777" w:rsidTr="00B77BB3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D0C6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  <w:t>(   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EF09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Portabilidade dos dados a outro fornecedor de serviço ou produto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DB19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Permite a obtenção de dados pessoais estruturados, de modo a permitir a sua transmissão a outro controlador, pela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Sud</w:t>
            </w: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Telecom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3C13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Art. 18, V, LGPD</w:t>
            </w:r>
          </w:p>
        </w:tc>
      </w:tr>
      <w:tr w:rsidR="00AC12DE" w:rsidRPr="00B77BB3" w14:paraId="57C24F14" w14:textId="77777777" w:rsidTr="00B77BB3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65D5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  <w:t>(   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899F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Eliminação dos dados pessoais tratados com o consentimento do titular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9286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Permite a eliminação dos dados pessoais tratados com o consentimento do titular, após a sua revogação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D899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Art. 18, VI, LGPD</w:t>
            </w:r>
          </w:p>
        </w:tc>
      </w:tr>
      <w:tr w:rsidR="00AC12DE" w:rsidRPr="00B77BB3" w14:paraId="65A89B6F" w14:textId="77777777" w:rsidTr="00B77BB3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A8E0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  <w:t>(   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87D2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Informação das entidades públicas e privadas com as quais a empresa realizou uso compartilhado de dados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5316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Permite a obtenção de informações acerca do compartilhamento de seus dados pessoais com terceiros pela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Sud</w:t>
            </w: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Telecom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5DFE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Art. 18, VII, LGPD</w:t>
            </w:r>
          </w:p>
        </w:tc>
      </w:tr>
      <w:tr w:rsidR="00AC12DE" w:rsidRPr="00B77BB3" w14:paraId="1A8E7C6B" w14:textId="77777777" w:rsidTr="00B77BB3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DA14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00000A"/>
                <w:sz w:val="20"/>
                <w:szCs w:val="20"/>
              </w:rPr>
              <w:t>(   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E232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Revogação do consentimento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6319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Permite a revogação do consentimento dado em momento prévio a </w:t>
            </w:r>
            <w:proofErr w:type="spellStart"/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Sud</w:t>
            </w: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onet</w:t>
            </w:r>
            <w:proofErr w:type="spellEnd"/>
            <w:r w:rsidRPr="00B77BB3"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  <w:t xml:space="preserve"> </w:t>
            </w:r>
            <w:r w:rsidRPr="00B77BB3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Telecom</w:t>
            </w: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 xml:space="preserve"> em relação ao tratamento de dados pessoais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5BC5" w14:textId="77777777" w:rsidR="00AC12DE" w:rsidRPr="00B77BB3" w:rsidRDefault="0000000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color w:val="00000A"/>
                <w:sz w:val="20"/>
                <w:szCs w:val="20"/>
              </w:rPr>
              <w:t>Art. 18, IX, LGPD</w:t>
            </w:r>
          </w:p>
        </w:tc>
      </w:tr>
    </w:tbl>
    <w:p w14:paraId="6747E56B" w14:textId="77777777" w:rsidR="00AC12DE" w:rsidRPr="00B77BB3" w:rsidRDefault="00AC12DE">
      <w:pPr>
        <w:spacing w:line="240" w:lineRule="auto"/>
        <w:jc w:val="both"/>
        <w:rPr>
          <w:rFonts w:ascii="Helvetica Neue" w:eastAsia="Helvetica Neue" w:hAnsi="Helvetica Neue" w:cs="Helvetica Neue"/>
          <w:b/>
          <w:color w:val="3E1052"/>
          <w:sz w:val="20"/>
          <w:szCs w:val="20"/>
        </w:rPr>
      </w:pPr>
    </w:p>
    <w:p w14:paraId="4C391DD3" w14:textId="77777777" w:rsidR="00AC12DE" w:rsidRPr="00B77BB3" w:rsidRDefault="00000000">
      <w:pPr>
        <w:spacing w:line="240" w:lineRule="auto"/>
        <w:ind w:firstLine="1133"/>
        <w:jc w:val="both"/>
        <w:rPr>
          <w:rFonts w:ascii="Helvetica Neue" w:eastAsia="Helvetica Neue" w:hAnsi="Helvetica Neue" w:cs="Helvetica Neue"/>
          <w:color w:val="00000A"/>
          <w:sz w:val="20"/>
          <w:szCs w:val="20"/>
        </w:rPr>
      </w:pPr>
      <w:r w:rsidRPr="00B77BB3">
        <w:rPr>
          <w:rFonts w:ascii="Helvetica Neue" w:eastAsia="Helvetica Neue" w:hAnsi="Helvetica Neue" w:cs="Helvetica Neue"/>
          <w:color w:val="00000A"/>
          <w:sz w:val="20"/>
          <w:szCs w:val="20"/>
        </w:rPr>
        <w:t xml:space="preserve">Para auxiliar a </w:t>
      </w:r>
      <w:proofErr w:type="spellStart"/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Sud</w:t>
      </w:r>
      <w:r w:rsidRPr="00B77BB3">
        <w:rPr>
          <w:rFonts w:ascii="Helvetica Neue" w:eastAsia="Helvetica Neue" w:hAnsi="Helvetica Neue" w:cs="Helvetica Neue"/>
          <w:b/>
          <w:color w:val="990000"/>
          <w:sz w:val="20"/>
          <w:szCs w:val="20"/>
        </w:rPr>
        <w:t>onet</w:t>
      </w:r>
      <w:proofErr w:type="spellEnd"/>
      <w:r w:rsidRPr="00B77BB3">
        <w:rPr>
          <w:rFonts w:ascii="Helvetica Neue" w:eastAsia="Helvetica Neue" w:hAnsi="Helvetica Neue" w:cs="Helvetica Neue"/>
          <w:b/>
          <w:color w:val="3E1052"/>
          <w:sz w:val="20"/>
          <w:szCs w:val="20"/>
        </w:rPr>
        <w:t xml:space="preserve"> </w:t>
      </w:r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Telecom</w:t>
      </w:r>
      <w:r w:rsidRPr="00B77BB3">
        <w:rPr>
          <w:rFonts w:ascii="Helvetica Neue" w:eastAsia="Helvetica Neue" w:hAnsi="Helvetica Neue" w:cs="Helvetica Neue"/>
          <w:color w:val="00000A"/>
          <w:sz w:val="20"/>
          <w:szCs w:val="20"/>
        </w:rPr>
        <w:t xml:space="preserve"> a responder a sua solicitação de maneira rápida e eficiente, solicitamos que você nos forneça o máximo de detalhes das informações solicitadas, principalmente no que se refere a: períodos, horários, datas, nomes, tipos de documento ou qualquer outra informação acerca da requisição.</w:t>
      </w:r>
    </w:p>
    <w:p w14:paraId="463A0D54" w14:textId="77777777" w:rsidR="00AC12DE" w:rsidRPr="00B77BB3" w:rsidRDefault="00000000">
      <w:pPr>
        <w:spacing w:line="240" w:lineRule="auto"/>
        <w:ind w:firstLine="1133"/>
        <w:jc w:val="both"/>
        <w:rPr>
          <w:rFonts w:ascii="Helvetica Neue" w:eastAsia="Helvetica Neue" w:hAnsi="Helvetica Neue" w:cs="Helvetica Neue"/>
          <w:color w:val="00000A"/>
          <w:sz w:val="20"/>
          <w:szCs w:val="20"/>
        </w:rPr>
      </w:pPr>
      <w:r w:rsidRPr="00B77BB3">
        <w:rPr>
          <w:rFonts w:ascii="Helvetica Neue" w:eastAsia="Helvetica Neue" w:hAnsi="Helvetica Neue" w:cs="Helvetica Neue"/>
          <w:color w:val="00000A"/>
          <w:sz w:val="20"/>
          <w:szCs w:val="20"/>
        </w:rPr>
        <w:t xml:space="preserve">Reforçamos que a </w:t>
      </w:r>
      <w:proofErr w:type="spellStart"/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Sud</w:t>
      </w:r>
      <w:r w:rsidRPr="00B77BB3">
        <w:rPr>
          <w:rFonts w:ascii="Helvetica Neue" w:eastAsia="Helvetica Neue" w:hAnsi="Helvetica Neue" w:cs="Helvetica Neue"/>
          <w:b/>
          <w:color w:val="990000"/>
          <w:sz w:val="20"/>
          <w:szCs w:val="20"/>
        </w:rPr>
        <w:t>onet</w:t>
      </w:r>
      <w:proofErr w:type="spellEnd"/>
      <w:r w:rsidRPr="00B77BB3">
        <w:rPr>
          <w:rFonts w:ascii="Helvetica Neue" w:eastAsia="Helvetica Neue" w:hAnsi="Helvetica Neue" w:cs="Helvetica Neue"/>
          <w:b/>
          <w:color w:val="3E1052"/>
          <w:sz w:val="20"/>
          <w:szCs w:val="20"/>
        </w:rPr>
        <w:t xml:space="preserve"> </w:t>
      </w:r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Telecom</w:t>
      </w:r>
      <w:r w:rsidRPr="00B77BB3">
        <w:rPr>
          <w:rFonts w:ascii="Helvetica Neue" w:eastAsia="Helvetica Neue" w:hAnsi="Helvetica Neue" w:cs="Helvetica Neue"/>
          <w:color w:val="00000A"/>
          <w:sz w:val="20"/>
          <w:szCs w:val="20"/>
        </w:rPr>
        <w:t xml:space="preserve"> poderá entrar em contato com o requisitante ou seu procurador para solicitar informações adicionais, quando constatada insuficiência nas informações.</w:t>
      </w:r>
    </w:p>
    <w:p w14:paraId="6EF11987" w14:textId="77777777" w:rsidR="00AC12DE" w:rsidRPr="00B77BB3" w:rsidRDefault="00AC12DE">
      <w:pPr>
        <w:spacing w:line="240" w:lineRule="auto"/>
        <w:jc w:val="both"/>
        <w:rPr>
          <w:rFonts w:ascii="Helvetica Neue" w:eastAsia="Helvetica Neue" w:hAnsi="Helvetica Neue" w:cs="Helvetica Neue"/>
          <w:b/>
          <w:color w:val="3E1052"/>
          <w:sz w:val="20"/>
          <w:szCs w:val="20"/>
        </w:rPr>
      </w:pPr>
    </w:p>
    <w:tbl>
      <w:tblPr>
        <w:tblStyle w:val="a3"/>
        <w:tblW w:w="9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AC12DE" w:rsidRPr="00B77BB3" w14:paraId="4A6D88FF" w14:textId="77777777">
        <w:tc>
          <w:tcPr>
            <w:tcW w:w="9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3319" w14:textId="77777777" w:rsidR="00AC12DE" w:rsidRPr="00B77BB3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</w:pPr>
            <w:r w:rsidRPr="00B77BB3">
              <w:rPr>
                <w:rFonts w:ascii="Helvetica Neue" w:eastAsia="Helvetica Neue" w:hAnsi="Helvetica Neue" w:cs="Helvetica Neue"/>
                <w:b/>
                <w:color w:val="990000"/>
                <w:sz w:val="20"/>
                <w:szCs w:val="20"/>
              </w:rPr>
              <w:t>Utilize esse campo para detalhar seu requerimento:</w:t>
            </w:r>
          </w:p>
          <w:p w14:paraId="224E2505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  <w:p w14:paraId="2AEEE99D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  <w:p w14:paraId="2A84F9BD" w14:textId="77777777" w:rsidR="00AC12DE" w:rsidRPr="00B77BB3" w:rsidRDefault="00AC12DE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3E1052"/>
                <w:sz w:val="20"/>
                <w:szCs w:val="20"/>
              </w:rPr>
            </w:pPr>
          </w:p>
        </w:tc>
      </w:tr>
    </w:tbl>
    <w:p w14:paraId="672D8776" w14:textId="77777777" w:rsidR="00AC12DE" w:rsidRPr="00B77BB3" w:rsidRDefault="00AC12DE">
      <w:pPr>
        <w:spacing w:line="240" w:lineRule="auto"/>
        <w:jc w:val="both"/>
        <w:rPr>
          <w:rFonts w:ascii="Helvetica Neue" w:eastAsia="Helvetica Neue" w:hAnsi="Helvetica Neue" w:cs="Helvetica Neue"/>
          <w:b/>
          <w:color w:val="3E1052"/>
          <w:sz w:val="20"/>
          <w:szCs w:val="20"/>
        </w:rPr>
      </w:pPr>
    </w:p>
    <w:p w14:paraId="58B29820" w14:textId="77777777" w:rsidR="00AC12DE" w:rsidRPr="00B77BB3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sz w:val="20"/>
          <w:szCs w:val="20"/>
        </w:rPr>
        <w:t>Comunicação do Resultado do Requerimento</w:t>
      </w:r>
    </w:p>
    <w:p w14:paraId="5682F0CB" w14:textId="77777777" w:rsidR="00AC12DE" w:rsidRPr="00B77BB3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  <w:color w:val="990000"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color w:val="990000"/>
          <w:sz w:val="20"/>
          <w:szCs w:val="20"/>
        </w:rPr>
        <w:t>Como você gostaria de ser comunicado acerca do resultado da sua requisição?</w:t>
      </w:r>
    </w:p>
    <w:p w14:paraId="785C8E88" w14:textId="77777777" w:rsidR="00AC12DE" w:rsidRPr="00B77BB3" w:rsidRDefault="00AC12DE">
      <w:pPr>
        <w:spacing w:line="240" w:lineRule="auto"/>
        <w:jc w:val="both"/>
        <w:rPr>
          <w:rFonts w:ascii="Helvetica Neue" w:eastAsia="Helvetica Neue" w:hAnsi="Helvetica Neue" w:cs="Helvetica Neue"/>
          <w:color w:val="00000A"/>
          <w:sz w:val="20"/>
          <w:szCs w:val="20"/>
        </w:rPr>
      </w:pPr>
    </w:p>
    <w:p w14:paraId="11D5021A" w14:textId="77777777" w:rsidR="00AC12DE" w:rsidRPr="00B77BB3" w:rsidRDefault="00000000">
      <w:pPr>
        <w:spacing w:line="240" w:lineRule="auto"/>
        <w:jc w:val="both"/>
        <w:rPr>
          <w:rFonts w:ascii="Helvetica Neue" w:eastAsia="Helvetica Neue" w:hAnsi="Helvetica Neue" w:cs="Helvetica Neue"/>
          <w:color w:val="00000A"/>
          <w:sz w:val="20"/>
          <w:szCs w:val="20"/>
        </w:rPr>
      </w:pPr>
      <w:r w:rsidRPr="00B77BB3">
        <w:rPr>
          <w:rFonts w:ascii="Helvetica Neue" w:eastAsia="Helvetica Neue" w:hAnsi="Helvetica Neue" w:cs="Helvetica Neue"/>
          <w:color w:val="00000A"/>
          <w:sz w:val="20"/>
          <w:szCs w:val="20"/>
        </w:rPr>
        <w:t>( ) e-mail; ( ) WhatsApp; ( ) Formato Impresso; ( ) Outros (especificar): ____________________________.</w:t>
      </w:r>
    </w:p>
    <w:p w14:paraId="33BE5B50" w14:textId="77777777" w:rsidR="00AC12DE" w:rsidRPr="00B77BB3" w:rsidRDefault="00AC12DE">
      <w:pPr>
        <w:spacing w:line="240" w:lineRule="auto"/>
        <w:jc w:val="both"/>
        <w:rPr>
          <w:rFonts w:ascii="Helvetica Neue" w:eastAsia="Helvetica Neue" w:hAnsi="Helvetica Neue" w:cs="Helvetica Neue"/>
          <w:color w:val="00000A"/>
          <w:sz w:val="20"/>
          <w:szCs w:val="20"/>
        </w:rPr>
      </w:pPr>
    </w:p>
    <w:p w14:paraId="28C1EAEC" w14:textId="77777777" w:rsidR="00AC12DE" w:rsidRPr="00B77BB3" w:rsidRDefault="00AC12DE">
      <w:pPr>
        <w:spacing w:line="240" w:lineRule="auto"/>
        <w:jc w:val="both"/>
        <w:rPr>
          <w:rFonts w:ascii="Helvetica Neue" w:eastAsia="Helvetica Neue" w:hAnsi="Helvetica Neue" w:cs="Helvetica Neue"/>
          <w:color w:val="00000A"/>
          <w:sz w:val="20"/>
          <w:szCs w:val="20"/>
        </w:rPr>
      </w:pPr>
    </w:p>
    <w:p w14:paraId="325E37ED" w14:textId="77777777" w:rsidR="00AC12DE" w:rsidRPr="00B77BB3" w:rsidRDefault="00000000">
      <w:pPr>
        <w:spacing w:line="240" w:lineRule="auto"/>
        <w:jc w:val="both"/>
        <w:rPr>
          <w:rFonts w:ascii="Helvetica Neue" w:eastAsia="Helvetica Neue" w:hAnsi="Helvetica Neue" w:cs="Helvetica Neue"/>
          <w:color w:val="00000A"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color w:val="00000A"/>
          <w:sz w:val="20"/>
          <w:szCs w:val="20"/>
        </w:rPr>
        <w:t>Data:</w:t>
      </w:r>
    </w:p>
    <w:p w14:paraId="639450EB" w14:textId="77777777" w:rsidR="00AC12DE" w:rsidRPr="00B77BB3" w:rsidRDefault="00AC12DE">
      <w:pPr>
        <w:spacing w:line="240" w:lineRule="auto"/>
        <w:jc w:val="both"/>
        <w:rPr>
          <w:rFonts w:ascii="Helvetica Neue" w:eastAsia="Helvetica Neue" w:hAnsi="Helvetica Neue" w:cs="Helvetica Neue"/>
          <w:color w:val="00000A"/>
          <w:sz w:val="20"/>
          <w:szCs w:val="20"/>
        </w:rPr>
      </w:pPr>
    </w:p>
    <w:p w14:paraId="4BF12EB2" w14:textId="77777777" w:rsidR="00AC12DE" w:rsidRPr="00B77BB3" w:rsidRDefault="00000000">
      <w:pPr>
        <w:spacing w:line="240" w:lineRule="auto"/>
        <w:jc w:val="center"/>
        <w:rPr>
          <w:rFonts w:ascii="Helvetica Neue" w:eastAsia="Helvetica Neue" w:hAnsi="Helvetica Neue" w:cs="Helvetica Neue"/>
          <w:color w:val="00000A"/>
          <w:sz w:val="20"/>
          <w:szCs w:val="20"/>
        </w:rPr>
      </w:pPr>
      <w:r w:rsidRPr="00B77BB3">
        <w:rPr>
          <w:rFonts w:ascii="Helvetica Neue" w:eastAsia="Helvetica Neue" w:hAnsi="Helvetica Neue" w:cs="Helvetica Neue"/>
          <w:color w:val="00000A"/>
          <w:sz w:val="20"/>
          <w:szCs w:val="20"/>
        </w:rPr>
        <w:t>_____________________________________</w:t>
      </w:r>
    </w:p>
    <w:p w14:paraId="7E994F02" w14:textId="77777777" w:rsidR="00AC12DE" w:rsidRPr="00B77BB3" w:rsidRDefault="00000000">
      <w:pPr>
        <w:spacing w:line="240" w:lineRule="auto"/>
        <w:jc w:val="center"/>
        <w:rPr>
          <w:rFonts w:ascii="Helvetica Neue" w:eastAsia="Helvetica Neue" w:hAnsi="Helvetica Neue" w:cs="Helvetica Neue"/>
          <w:sz w:val="20"/>
          <w:szCs w:val="20"/>
        </w:rPr>
      </w:pPr>
      <w:r w:rsidRPr="00B77BB3">
        <w:rPr>
          <w:rFonts w:ascii="Helvetica Neue" w:eastAsia="Helvetica Neue" w:hAnsi="Helvetica Neue" w:cs="Helvetica Neue"/>
          <w:b/>
          <w:color w:val="00000A"/>
          <w:sz w:val="20"/>
          <w:szCs w:val="20"/>
        </w:rPr>
        <w:t>Assinatura</w:t>
      </w:r>
    </w:p>
    <w:sectPr w:rsidR="00AC12DE" w:rsidRPr="00B77BB3" w:rsidSect="00CC57C6">
      <w:headerReference w:type="default" r:id="rId6"/>
      <w:pgSz w:w="11909" w:h="16834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99B1" w14:textId="77777777" w:rsidR="00CC57C6" w:rsidRDefault="00CC57C6">
      <w:pPr>
        <w:spacing w:line="240" w:lineRule="auto"/>
      </w:pPr>
      <w:r>
        <w:separator/>
      </w:r>
    </w:p>
  </w:endnote>
  <w:endnote w:type="continuationSeparator" w:id="0">
    <w:p w14:paraId="7FB822FF" w14:textId="77777777" w:rsidR="00CC57C6" w:rsidRDefault="00CC5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B65F" w14:textId="77777777" w:rsidR="00CC57C6" w:rsidRDefault="00CC57C6">
      <w:pPr>
        <w:spacing w:line="240" w:lineRule="auto"/>
      </w:pPr>
      <w:r>
        <w:separator/>
      </w:r>
    </w:p>
  </w:footnote>
  <w:footnote w:type="continuationSeparator" w:id="0">
    <w:p w14:paraId="04E34E32" w14:textId="77777777" w:rsidR="00CC57C6" w:rsidRDefault="00CC5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5536" w14:textId="77777777" w:rsidR="00AC12DE" w:rsidRDefault="00000000">
    <w:pPr>
      <w:spacing w:after="160" w:line="259" w:lineRule="auto"/>
    </w:pPr>
    <w:r>
      <w:rPr>
        <w:rFonts w:ascii="Calibri" w:eastAsia="Calibri" w:hAnsi="Calibri" w:cs="Calibri"/>
        <w:noProof/>
        <w:color w:val="00000A"/>
      </w:rPr>
      <w:drawing>
        <wp:inline distT="114300" distB="114300" distL="114300" distR="114300" wp14:anchorId="1775EBBA" wp14:editId="21E0FB0A">
          <wp:extent cx="1879795" cy="6619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9795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DE"/>
    <w:rsid w:val="008639E1"/>
    <w:rsid w:val="00AC12DE"/>
    <w:rsid w:val="00B36E63"/>
    <w:rsid w:val="00B77BB3"/>
    <w:rsid w:val="00C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172E"/>
  <w15:docId w15:val="{D9626239-48C1-4A38-BE80-D874730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5</cp:revision>
  <dcterms:created xsi:type="dcterms:W3CDTF">2024-03-05T22:05:00Z</dcterms:created>
  <dcterms:modified xsi:type="dcterms:W3CDTF">2024-03-06T00:05:00Z</dcterms:modified>
</cp:coreProperties>
</file>